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ДОГОВОР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3D35" w:rsidRDefault="009F64E0" w:rsidP="00E04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2021</w:t>
      </w:r>
      <w:r w:rsidR="00E0449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="006E3D35">
        <w:rPr>
          <w:rFonts w:ascii="Times New Roman CYR" w:hAnsi="Times New Roman CYR" w:cs="Times New Roman CYR"/>
          <w:sz w:val="28"/>
          <w:szCs w:val="28"/>
        </w:rPr>
        <w:t xml:space="preserve"> учебный год о совместной деятельности детской общественной организации «</w:t>
      </w:r>
      <w:r w:rsidR="00E04496">
        <w:rPr>
          <w:rFonts w:ascii="Times New Roman CYR" w:hAnsi="Times New Roman CYR" w:cs="Times New Roman CYR"/>
          <w:sz w:val="28"/>
          <w:szCs w:val="28"/>
        </w:rPr>
        <w:t>Радуга</w:t>
      </w:r>
      <w:r w:rsidR="006E3D35">
        <w:rPr>
          <w:rFonts w:ascii="Times New Roman CYR" w:hAnsi="Times New Roman CYR" w:cs="Times New Roman CYR"/>
          <w:sz w:val="28"/>
          <w:szCs w:val="28"/>
        </w:rPr>
        <w:t>» действующей при муниципальном бюджетном общеобразовательном учреждении «</w:t>
      </w:r>
      <w:proofErr w:type="spellStart"/>
      <w:r w:rsidR="00E04496">
        <w:rPr>
          <w:rFonts w:ascii="Times New Roman CYR" w:hAnsi="Times New Roman CYR" w:cs="Times New Roman CYR"/>
          <w:sz w:val="28"/>
          <w:szCs w:val="28"/>
        </w:rPr>
        <w:t>Ровеньская</w:t>
      </w:r>
      <w:proofErr w:type="spellEnd"/>
      <w:r w:rsidR="00E04496">
        <w:rPr>
          <w:rFonts w:ascii="Times New Roman CYR" w:hAnsi="Times New Roman CYR" w:cs="Times New Roman CYR"/>
          <w:sz w:val="28"/>
          <w:szCs w:val="28"/>
        </w:rPr>
        <w:t xml:space="preserve"> основная </w:t>
      </w:r>
      <w:r w:rsidR="006E3D35">
        <w:rPr>
          <w:rFonts w:ascii="Times New Roman CYR" w:hAnsi="Times New Roman CYR" w:cs="Times New Roman CYR"/>
          <w:sz w:val="28"/>
          <w:szCs w:val="28"/>
        </w:rPr>
        <w:t xml:space="preserve">общеобразовательная школа </w:t>
      </w:r>
      <w:proofErr w:type="spellStart"/>
      <w:r w:rsidR="006E3D35">
        <w:rPr>
          <w:rFonts w:ascii="Times New Roman CYR" w:hAnsi="Times New Roman CYR" w:cs="Times New Roman CYR"/>
          <w:sz w:val="28"/>
          <w:szCs w:val="28"/>
        </w:rPr>
        <w:t>Ровеньского</w:t>
      </w:r>
      <w:proofErr w:type="spellEnd"/>
      <w:r w:rsidR="006E3D35">
        <w:rPr>
          <w:rFonts w:ascii="Times New Roman CYR" w:hAnsi="Times New Roman CYR" w:cs="Times New Roman CYR"/>
          <w:sz w:val="28"/>
          <w:szCs w:val="28"/>
        </w:rPr>
        <w:t xml:space="preserve"> района Белгородской области»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E3D35" w:rsidRDefault="00E04496" w:rsidP="006E3D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п. Ровеньки</w:t>
      </w:r>
      <w:r w:rsidR="006E3D35">
        <w:rPr>
          <w:rFonts w:ascii="Times New Roman CYR" w:hAnsi="Times New Roman CYR" w:cs="Times New Roman CYR"/>
          <w:sz w:val="24"/>
          <w:szCs w:val="24"/>
        </w:rPr>
        <w:t xml:space="preserve">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</w:t>
      </w:r>
      <w:r w:rsidR="009F64E0">
        <w:rPr>
          <w:rFonts w:ascii="Times New Roman CYR" w:hAnsi="Times New Roman CYR" w:cs="Times New Roman CYR"/>
          <w:sz w:val="24"/>
          <w:szCs w:val="24"/>
        </w:rPr>
        <w:t xml:space="preserve">                              23</w:t>
      </w:r>
      <w:bookmarkStart w:id="0" w:name="_GoBack"/>
      <w:bookmarkEnd w:id="0"/>
      <w:r w:rsidR="009F64E0">
        <w:rPr>
          <w:rFonts w:ascii="Times New Roman CYR" w:hAnsi="Times New Roman CYR" w:cs="Times New Roman CYR"/>
          <w:sz w:val="24"/>
          <w:szCs w:val="24"/>
        </w:rPr>
        <w:t>.08.2021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E3D35">
        <w:rPr>
          <w:rFonts w:ascii="Times New Roman CYR" w:hAnsi="Times New Roman CYR" w:cs="Times New Roman CYR"/>
          <w:sz w:val="24"/>
          <w:szCs w:val="24"/>
        </w:rPr>
        <w:t>г.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E04496">
        <w:rPr>
          <w:rFonts w:ascii="Times New Roman CYR" w:hAnsi="Times New Roman CYR" w:cs="Times New Roman CYR"/>
          <w:b/>
          <w:bCs/>
          <w:sz w:val="24"/>
          <w:szCs w:val="24"/>
        </w:rPr>
        <w:t>Ровеньская</w:t>
      </w:r>
      <w:proofErr w:type="spellEnd"/>
      <w:r w:rsidR="00E04496"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основная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общеобразовательная школа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Ровеньского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района Белгородской области»</w:t>
      </w:r>
    </w:p>
    <w:p w:rsidR="006E3D35" w:rsidRDefault="00E04496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лице </w:t>
      </w:r>
      <w:r w:rsidR="006E3D35">
        <w:rPr>
          <w:rFonts w:ascii="Times New Roman CYR" w:hAnsi="Times New Roman CYR" w:cs="Times New Roman CYR"/>
          <w:b/>
          <w:bCs/>
          <w:sz w:val="24"/>
          <w:szCs w:val="24"/>
        </w:rPr>
        <w:t xml:space="preserve">директора школы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Кияметдиновой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Натальи Ивановны, </w:t>
      </w:r>
      <w:r w:rsidR="006E3D35">
        <w:rPr>
          <w:rFonts w:ascii="Times New Roman CYR" w:hAnsi="Times New Roman CYR" w:cs="Times New Roman CYR"/>
          <w:b/>
          <w:bCs/>
          <w:sz w:val="24"/>
          <w:szCs w:val="24"/>
        </w:rPr>
        <w:t>действующей на основании Устава, с одной стороны, и детской общественной организацией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Радуга</w:t>
      </w:r>
      <w:r w:rsidR="006E3D35">
        <w:rPr>
          <w:rFonts w:ascii="Times New Roman CYR" w:hAnsi="Times New Roman CYR" w:cs="Times New Roman CYR"/>
          <w:b/>
          <w:bCs/>
          <w:sz w:val="24"/>
          <w:szCs w:val="24"/>
        </w:rPr>
        <w:t>» в лице</w:t>
      </w:r>
      <w:r w:rsidR="00F10228">
        <w:rPr>
          <w:rFonts w:ascii="Times New Roman CYR" w:hAnsi="Times New Roman CYR" w:cs="Times New Roman CYR"/>
          <w:b/>
          <w:bCs/>
          <w:sz w:val="24"/>
          <w:szCs w:val="24"/>
        </w:rPr>
        <w:t xml:space="preserve"> Зубковой Ирины Викторовны</w:t>
      </w:r>
      <w:r w:rsidR="006E3D35">
        <w:rPr>
          <w:rFonts w:ascii="Times New Roman CYR" w:hAnsi="Times New Roman CYR" w:cs="Times New Roman CYR"/>
          <w:b/>
          <w:bCs/>
          <w:sz w:val="24"/>
          <w:szCs w:val="24"/>
        </w:rPr>
        <w:t>, старшей вожатой,</w:t>
      </w:r>
      <w:r>
        <w:rPr>
          <w:rFonts w:ascii="Times New Roman CYR" w:hAnsi="Times New Roman CYR" w:cs="Times New Roman CYR"/>
          <w:sz w:val="24"/>
          <w:szCs w:val="24"/>
        </w:rPr>
        <w:t xml:space="preserve"> действующей </w:t>
      </w:r>
      <w:r w:rsidR="006E3D35">
        <w:rPr>
          <w:rFonts w:ascii="Times New Roman CYR" w:hAnsi="Times New Roman CYR" w:cs="Times New Roman CYR"/>
          <w:sz w:val="24"/>
          <w:szCs w:val="24"/>
        </w:rPr>
        <w:t>на основании Устава, с другой стороны, заключили настоящий договор о нижеследующем: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6E3D35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4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Предмет договора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</w:t>
      </w:r>
      <w:r w:rsidR="00E0449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 обязуются сотрудничать между с</w:t>
      </w:r>
      <w:r w:rsidR="00E04496">
        <w:rPr>
          <w:rFonts w:ascii="Times New Roman CYR" w:hAnsi="Times New Roman CYR" w:cs="Times New Roman CYR"/>
          <w:sz w:val="24"/>
          <w:szCs w:val="24"/>
        </w:rPr>
        <w:t>обой по вопросам новых подходов</w:t>
      </w:r>
      <w:r>
        <w:rPr>
          <w:rFonts w:ascii="Times New Roman CYR" w:hAnsi="Times New Roman CYR" w:cs="Times New Roman CYR"/>
          <w:sz w:val="24"/>
          <w:szCs w:val="24"/>
        </w:rPr>
        <w:t xml:space="preserve"> в воспитании и взаимодействии друг с другом в целях развития детских молодежных организаций в образовательных учреждениях.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Реализация воспитательных и образовательных программ дополнительного образования детей и программ  детских и молодежных движений.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E04496" w:rsidP="006E3D35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4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Обязанности сторон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</w:t>
      </w:r>
      <w:r w:rsidR="00E0449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Стороны обязуются: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работу, направленную на развитие и координацию деятельности детской общественной организации школы.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2.1.2. Проводить культурно-массовые, общественно значимые мероприятия, смотры проектов.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2.1.3. Пропагандировать работу по формированию здорового образа жизни и профилактике вредных привычек у детей и подростков.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2.1.4. Создавать скоординированные программы, совместные комплексные целевые проекты для решения приоритетных задач воспитания подрастающего поколения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2.1.5. Оказывать помощь детской общественной организации в ее деятельности.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Регулярно обсуждать результаты деятельности детской общественной организации на педагогических Ии методических советах образовательного учреждения.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3. Пр</w:t>
      </w:r>
      <w:r w:rsidR="00E04496">
        <w:rPr>
          <w:rFonts w:ascii="Times New Roman CYR" w:hAnsi="Times New Roman CYR" w:cs="Times New Roman CYR"/>
          <w:b/>
          <w:bCs/>
          <w:sz w:val="24"/>
          <w:szCs w:val="24"/>
        </w:rPr>
        <w:t>инципы и условия сотрудничества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3.1. Стороны могут привлекать к выполнению своих обязательств по настоящему договору третьих лиц, принимая на себя ответственность перед другой стороной за их действия.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3.2. Стороны обязуются незамедлительно информировать друг друга о возникающих затруднениях, которые могут привести к невыполнению настоящего договора в целом или отдельных условий.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E04496" w:rsidP="006E3D35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4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 w:rsidR="006E3D35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6E3D35">
        <w:rPr>
          <w:rFonts w:ascii="Times New Roman CYR" w:hAnsi="Times New Roman CYR" w:cs="Times New Roman CYR"/>
          <w:b/>
          <w:bCs/>
          <w:sz w:val="24"/>
          <w:szCs w:val="24"/>
        </w:rPr>
        <w:tab/>
        <w:t>Сроки действия договора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4.1. Настоящий договор, вступает в силу с момента его подписания, и будет действовать в течение одного года.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4.2. Договор будет автоматически продлен на следующий срок один год, если ни одна из сторон не уведомит другую об отказе от участия в договоре не позднее, чем за три месяца до окончания срока его действия.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</w:t>
      </w:r>
      <w:r w:rsidR="00E0449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5. Заключительные положения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5.1. Дополнения и изменения к настоящему договору вносятся в установленном порядке.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5.2. В случае возникновения споров по вопросам, предусмотренным настоящим договором и в связи с ним, стороны обязуются принимать все меры к их разрешению путем переговоров.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общеобразовательном учреждении или учреждении дополнительного образования может действовать не только одна детская организация.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условиях многообразия детских, молодежных объединений руководители органов управления образованием и образовательных учреждений должны создавать условия для их деятельности в стенах образовательных учреждений во внеурочное время, способствовать расширению вариативно-программного подхода в деятельности, при котором ребенок имеет возможность: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выбирать</w:t>
      </w:r>
      <w:r>
        <w:rPr>
          <w:rFonts w:ascii="Times New Roman CYR" w:hAnsi="Times New Roman CYR" w:cs="Times New Roman CYR"/>
          <w:sz w:val="24"/>
          <w:szCs w:val="24"/>
        </w:rPr>
        <w:t xml:space="preserve"> объединение по интересам;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переходить</w:t>
      </w:r>
      <w:r w:rsidR="00E04496">
        <w:rPr>
          <w:rFonts w:ascii="Times New Roman CYR" w:hAnsi="Times New Roman CYR" w:cs="Times New Roman CYR"/>
          <w:sz w:val="24"/>
          <w:szCs w:val="24"/>
        </w:rPr>
        <w:t xml:space="preserve"> из одного объединения, </w:t>
      </w:r>
      <w:r>
        <w:rPr>
          <w:rFonts w:ascii="Times New Roman CYR" w:hAnsi="Times New Roman CYR" w:cs="Times New Roman CYR"/>
          <w:sz w:val="24"/>
          <w:szCs w:val="24"/>
        </w:rPr>
        <w:t>в другое; реализовывать любые, созвучные душе, образовательные программы, проекты.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Творческие замыслы, а также менять их в зависимости от интереса.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Все это формирует условия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конкурсное, </w:t>
      </w:r>
      <w:r>
        <w:rPr>
          <w:rFonts w:ascii="Times New Roman CYR" w:hAnsi="Times New Roman CYR" w:cs="Times New Roman CYR"/>
          <w:sz w:val="24"/>
          <w:szCs w:val="24"/>
        </w:rPr>
        <w:t>являющейся гарантом создания наиболее оптимальн</w:t>
      </w:r>
      <w:r w:rsidR="00E04496">
        <w:rPr>
          <w:rFonts w:ascii="Times New Roman CYR" w:hAnsi="Times New Roman CYR" w:cs="Times New Roman CYR"/>
          <w:sz w:val="24"/>
          <w:szCs w:val="24"/>
        </w:rPr>
        <w:t>ых вариантов программ детских молодежных</w:t>
      </w:r>
      <w:r>
        <w:rPr>
          <w:rFonts w:ascii="Times New Roman CYR" w:hAnsi="Times New Roman CYR" w:cs="Times New Roman CYR"/>
          <w:sz w:val="24"/>
          <w:szCs w:val="24"/>
        </w:rPr>
        <w:t xml:space="preserve"> объединений разного уровня.</w:t>
      </w:r>
      <w:proofErr w:type="gramEnd"/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Важно также формировать позитивное общественное мнение к деятельности существующих детских и молодежных коллективов, организаций, объединений, привлекая к этому заинтересованную родительскую и педагогическую общественность, используя средства массовой информации, научные, методические и публицистические издания для родителей, педагогов, воспитателей.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создании скоординированных программ. Совместных комплексных целевых проектов для решения приоритетных задач воспитания подрастающего поколения следует обратить внимание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оказание помощи конкретному ребенку в овладении способами реализации своих прав в государстве и обществе;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создание условий для расширения гуманитарного  опыта и опыта межнационального общения;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гражданской, патриотической позиции возможностями детского коллектива;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Обучение выбору стратегии жизненного пути, успешной профессиональной деятельности и др.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E04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Представители общественных объединений </w:t>
      </w:r>
      <w:r>
        <w:rPr>
          <w:rFonts w:ascii="Times New Roman CYR" w:hAnsi="Times New Roman CYR" w:cs="Times New Roman CYR"/>
          <w:sz w:val="24"/>
          <w:szCs w:val="24"/>
        </w:rPr>
        <w:t>могут быть представлены в органах ученического с</w:t>
      </w:r>
      <w:r w:rsidR="00E04496">
        <w:rPr>
          <w:rFonts w:ascii="Times New Roman CYR" w:hAnsi="Times New Roman CYR" w:cs="Times New Roman CYR"/>
          <w:sz w:val="24"/>
          <w:szCs w:val="24"/>
        </w:rPr>
        <w:t xml:space="preserve">амоуправления или </w:t>
      </w:r>
      <w:proofErr w:type="spellStart"/>
      <w:r w:rsidR="00E04496">
        <w:rPr>
          <w:rFonts w:ascii="Times New Roman CYR" w:hAnsi="Times New Roman CYR" w:cs="Times New Roman CYR"/>
          <w:sz w:val="24"/>
          <w:szCs w:val="24"/>
        </w:rPr>
        <w:t>соуправления</w:t>
      </w:r>
      <w:proofErr w:type="spellEnd"/>
      <w:r w:rsidR="00E0449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школой (совет школы) с целью информирования о собственной деятельности и привлечения членов общественных объединений к решению актуальных проблем образовательного учреждения.</w:t>
      </w:r>
    </w:p>
    <w:p w:rsidR="006E3D35" w:rsidRDefault="006E3D35" w:rsidP="00E04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Благодаря самоуправлению детская или молодежная общественная организация способствует становлению норм демократической культуры, формирует навыки игрового общения и деятельности, способствует развитию гражданских, патриотических чувств растущего гражданина России, чувства сопричастности ко всему происходящему в окружающем мире.</w:t>
      </w:r>
    </w:p>
    <w:p w:rsidR="006E3D35" w:rsidRDefault="006E3D35" w:rsidP="00E04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При этом необходимо предусмотреть систему преемственности и развития навыков общественной деятельности школьников в начальной, средней и старшей группах учащихся.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Если  в начальной школе учащиеся, посещая кружки, клубы, творческие объединения, созданные или работающие по программам общественных объединений, будут знакомиться с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их деятельностью, то в 5-8 классах возможно создание профильных, разновозрастных, творческих групп, отрядов, коллективов, объединений, членство в которых будет оговорено 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Уставных документах </w:t>
      </w:r>
      <w:r>
        <w:rPr>
          <w:rFonts w:ascii="Times New Roman CYR" w:hAnsi="Times New Roman CYR" w:cs="Times New Roman CYR"/>
          <w:sz w:val="24"/>
          <w:szCs w:val="24"/>
        </w:rPr>
        <w:t>создаваемых организаций. В старших классах могут быть созданы как общественные объединения, так и специальные группы волонтеров, лидеров для решения социально-педагогических программ школы. Учреждений дополнительного образования детей.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04496" w:rsidRDefault="00E04496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Срок действия настоящего договора:</w:t>
      </w:r>
    </w:p>
    <w:p w:rsidR="006E3D35" w:rsidRDefault="00737887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Начало: 0</w:t>
      </w:r>
      <w:r w:rsidR="00131B2B" w:rsidRPr="0009316D">
        <w:rPr>
          <w:rFonts w:ascii="Times New Roman CYR" w:hAnsi="Times New Roman CYR" w:cs="Times New Roman CYR"/>
          <w:sz w:val="24"/>
          <w:szCs w:val="24"/>
        </w:rPr>
        <w:t>1</w:t>
      </w:r>
      <w:r w:rsidR="009F64E0">
        <w:rPr>
          <w:rFonts w:ascii="Times New Roman CYR" w:hAnsi="Times New Roman CYR" w:cs="Times New Roman CYR"/>
          <w:sz w:val="24"/>
          <w:szCs w:val="24"/>
        </w:rPr>
        <w:t xml:space="preserve"> сентября 2021 года. Окончание: 31 мая 2022</w:t>
      </w:r>
      <w:r w:rsidR="00E0449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E3D35">
        <w:rPr>
          <w:rFonts w:ascii="Times New Roman CYR" w:hAnsi="Times New Roman CYR" w:cs="Times New Roman CYR"/>
          <w:sz w:val="24"/>
          <w:szCs w:val="24"/>
        </w:rPr>
        <w:t>года.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04496" w:rsidRDefault="006E3D35" w:rsidP="00E04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 МБОУ «</w:t>
      </w:r>
      <w:proofErr w:type="spellStart"/>
      <w:r w:rsidR="00E04496">
        <w:rPr>
          <w:rFonts w:ascii="Times New Roman CYR" w:hAnsi="Times New Roman CYR" w:cs="Times New Roman CYR"/>
          <w:sz w:val="24"/>
          <w:szCs w:val="24"/>
        </w:rPr>
        <w:t>Ровеньская</w:t>
      </w:r>
      <w:proofErr w:type="spellEnd"/>
    </w:p>
    <w:p w:rsidR="006E3D35" w:rsidRDefault="00E04496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основная </w:t>
      </w:r>
      <w:r w:rsidR="006E3D35">
        <w:rPr>
          <w:rFonts w:ascii="Times New Roman CYR" w:hAnsi="Times New Roman CYR" w:cs="Times New Roman CYR"/>
          <w:sz w:val="24"/>
          <w:szCs w:val="24"/>
        </w:rPr>
        <w:t>общеобразовательная школа»</w:t>
      </w:r>
      <w:r w:rsidR="00737887">
        <w:rPr>
          <w:rFonts w:ascii="Times New Roman CYR" w:hAnsi="Times New Roman CYR" w:cs="Times New Roman CYR"/>
          <w:sz w:val="24"/>
          <w:szCs w:val="24"/>
        </w:rPr>
        <w:t>:</w:t>
      </w:r>
      <w:r w:rsidR="006E3D35"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F10228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 xml:space="preserve">Н.И.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Кияметдинова</w:t>
      </w:r>
      <w:proofErr w:type="spellEnd"/>
      <w:r w:rsidR="009F64E0">
        <w:rPr>
          <w:rFonts w:ascii="Times New Roman CYR" w:hAnsi="Times New Roman CYR" w:cs="Times New Roman CYR"/>
          <w:sz w:val="24"/>
          <w:szCs w:val="24"/>
        </w:rPr>
        <w:t>/</w:t>
      </w: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3D35" w:rsidRDefault="006E3D35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51C1E" w:rsidRPr="00F10228" w:rsidRDefault="006E3D35" w:rsidP="00F1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</w:t>
      </w:r>
      <w:r w:rsidR="00F10228"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Старшая вожат</w:t>
      </w:r>
      <w:r w:rsidR="00E04496">
        <w:rPr>
          <w:rFonts w:ascii="Times New Roman CYR" w:hAnsi="Times New Roman CYR" w:cs="Times New Roman CYR"/>
          <w:sz w:val="24"/>
          <w:szCs w:val="24"/>
        </w:rPr>
        <w:t xml:space="preserve">ая:               </w:t>
      </w:r>
      <w:r w:rsidR="00F10228">
        <w:rPr>
          <w:rFonts w:ascii="Times New Roman CYR" w:hAnsi="Times New Roman CYR" w:cs="Times New Roman CYR"/>
          <w:sz w:val="24"/>
          <w:szCs w:val="24"/>
        </w:rPr>
        <w:t xml:space="preserve">          /</w:t>
      </w:r>
      <w:r w:rsidR="0009316D">
        <w:rPr>
          <w:rFonts w:ascii="Times New Roman CYR" w:hAnsi="Times New Roman CYR" w:cs="Times New Roman CYR"/>
          <w:sz w:val="24"/>
          <w:szCs w:val="24"/>
        </w:rPr>
        <w:t>И.В.</w:t>
      </w:r>
      <w:r w:rsidR="00F102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316D">
        <w:rPr>
          <w:rFonts w:ascii="Times New Roman CYR" w:hAnsi="Times New Roman CYR" w:cs="Times New Roman CYR"/>
          <w:sz w:val="24"/>
          <w:szCs w:val="24"/>
        </w:rPr>
        <w:t>Зубкова</w:t>
      </w:r>
      <w:r w:rsidR="009F64E0">
        <w:rPr>
          <w:rFonts w:ascii="Times New Roman CYR" w:hAnsi="Times New Roman CYR" w:cs="Times New Roman CYR"/>
          <w:sz w:val="24"/>
          <w:szCs w:val="24"/>
        </w:rPr>
        <w:t>/</w:t>
      </w:r>
    </w:p>
    <w:sectPr w:rsidR="00A51C1E" w:rsidRPr="00F10228" w:rsidSect="002730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35"/>
    <w:rsid w:val="0009316D"/>
    <w:rsid w:val="00131B2B"/>
    <w:rsid w:val="006E3D35"/>
    <w:rsid w:val="00737887"/>
    <w:rsid w:val="009F64E0"/>
    <w:rsid w:val="00A51C1E"/>
    <w:rsid w:val="00B525E6"/>
    <w:rsid w:val="00E04496"/>
    <w:rsid w:val="00F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8</cp:revision>
  <dcterms:created xsi:type="dcterms:W3CDTF">2019-09-12T10:58:00Z</dcterms:created>
  <dcterms:modified xsi:type="dcterms:W3CDTF">2021-09-20T17:04:00Z</dcterms:modified>
</cp:coreProperties>
</file>