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Расписание уроков для обучающихся 7 класса на 29.04.2022, </w:t>
      </w:r>
      <w:r>
        <w:rPr>
          <w:rFonts w:ascii="Times New Roman" w:hAnsi="Times New Roman" w:cs="Times New Roman" w:eastAsia="Times New Roman"/>
          <w:sz w:val="28"/>
        </w:rPr>
        <w:t xml:space="preserve">пятница</w:t>
      </w:r>
      <w:r>
        <w:rPr>
          <w:rFonts w:ascii="Times New Roman" w:hAnsi="Times New Roman" w:cs="Times New Roman" w:eastAsia="Times New Roman"/>
          <w:highlight w:val="none"/>
        </w:rPr>
      </w:r>
      <w:r/>
    </w:p>
    <w:tbl>
      <w:tblPr>
        <w:tblStyle w:val="46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3260"/>
        <w:gridCol w:w="7590"/>
      </w:tblGrid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08.30-09.00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Блоки. «Золотое правило» механики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spacing w:after="60" w:line="264" w:lineRule="auto"/>
              <w:rPr>
                <w:rFonts w:ascii="Times New Roman" w:hAnsi="Times New Roman" w:cs="Times New Roman"/>
              </w:rPr>
            </w:pPr>
            <w:r/>
            <w:hyperlink r:id="rId8" w:tooltip="https://www.youtube.com/watch?v=5ctZuCVOD7M" w:history="1">
              <w:r>
                <w:rPr>
                  <w:rStyle w:val="172"/>
                  <w:rFonts w:ascii="Times New Roman" w:hAnsi="Times New Roman" w:cs="Times New Roman"/>
                  <w:bCs/>
                  <w:sz w:val="24"/>
                  <w:szCs w:val="24"/>
                </w:rPr>
                <w:t xml:space="preserve">https://www.youtube.com/watch?v=5ctZuCVOD7M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09.10-09.40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Междометие как часть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/>
            <w:hyperlink r:id="rId9" w:tooltip="https://www.youtube.com/watch?v=jMuyUEvEQRw" w:history="1">
              <w:r>
                <w:rPr>
                  <w:rStyle w:val="172"/>
                  <w:rFonts w:ascii="Times New Roman" w:hAnsi="Times New Roman" w:cs="Times New Roman"/>
                  <w:sz w:val="24"/>
                  <w:szCs w:val="24"/>
                </w:rPr>
                <w:t xml:space="preserve">https://www.youtube.com/watch?v=jMuyUEvEQRw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10.00- 10.30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«Треугольники»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10.40- 11.10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Style w:val="1_644"/>
                <w:rFonts w:eastAsia="Arial Unicode MS"/>
                <w:sz w:val="24"/>
                <w:szCs w:val="24"/>
              </w:rPr>
              <w:t xml:space="preserve">Родной язык (русский)</w:t>
            </w:r>
            <w:r>
              <w:rPr>
                <w:rFonts w:ascii="Times New Roman" w:hAnsi="Times New Roman" w:cs="Times New Roman" w:eastAsia="Arial Unicode MS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Публицистический стиль. Путевые заметки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/>
            <w:hyperlink r:id="rId10" w:tooltip="https://youtu.be/wRCqxbZs7aA" w:history="1">
              <w:r>
                <w:rPr>
                  <w:rStyle w:val="172"/>
                  <w:rFonts w:ascii="Times New Roman" w:hAnsi="Times New Roman" w:cs="Times New Roman"/>
                  <w:sz w:val="24"/>
                  <w:szCs w:val="24"/>
                </w:rPr>
                <w:t xml:space="preserve">https://youtu.be/wRCqxbZs7aA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11.20-11.50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 w:eastAsia="Century Schoolbook"/>
              </w:rPr>
            </w:pPr>
            <w:r/>
            <w:hyperlink r:id="rId11" w:tooltip="https://www.youtube.com/watch?v=ZDib2_7VJ-Y" w:history="1">
              <w:r>
                <w:rPr>
                  <w:rStyle w:val="172"/>
                  <w:rFonts w:ascii="Times New Roman" w:hAnsi="Times New Roman" w:cs="Times New Roman" w:eastAsia="Century Schoolbook"/>
                  <w:sz w:val="24"/>
                  <w:szCs w:val="24"/>
                </w:rPr>
                <w:t xml:space="preserve">https://www.youtube.com/watch?v=ZDib2_7VJ-Y</w:t>
              </w:r>
            </w:hyperlink>
            <w:r>
              <w:rPr>
                <w:rFonts w:ascii="Times New Roman" w:hAnsi="Times New Roman" w:cs="Times New Roman" w:eastAsia="Century Schoolbook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12.10-12.40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spacing w:line="1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Инструктаж по ТБ. </w:t>
            </w: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  <w:t xml:space="preserve">Практическая работа №20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«Сбор информации и описание условий содержания домашних животных в своей семье, семьях друзей»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12.50-13.20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Технология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spacing w:line="1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Контрольно-обобщающий урок по темам «Технологии растениеводства», «Технологии животноводства»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502050405020303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  <w:style w:type="character" w:styleId="1_644" w:customStyle="1">
    <w:name w:val="Font Style5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youtube.com/watch?v=5ctZuCVOD7M" TargetMode="External"/><Relationship Id="rId9" Type="http://schemas.openxmlformats.org/officeDocument/2006/relationships/hyperlink" Target="https://www.youtube.com/watch?v=jMuyUEvEQRw" TargetMode="External"/><Relationship Id="rId10" Type="http://schemas.openxmlformats.org/officeDocument/2006/relationships/hyperlink" Target="https://youtu.be/wRCqxbZs7aA" TargetMode="External"/><Relationship Id="rId11" Type="http://schemas.openxmlformats.org/officeDocument/2006/relationships/hyperlink" Target="https://www.youtube.com/watch?v=ZDib2_7VJ-Y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2022-04-29T21:03:41Z</dcterms:modified>
</cp:coreProperties>
</file>